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45" w:rsidRPr="00061B45" w:rsidRDefault="00061B45" w:rsidP="00061B45">
      <w:pPr>
        <w:rPr>
          <w:sz w:val="28"/>
          <w:szCs w:val="28"/>
        </w:rPr>
      </w:pPr>
      <w:r w:rsidRPr="00061B45">
        <w:rPr>
          <w:sz w:val="28"/>
          <w:szCs w:val="28"/>
        </w:rPr>
        <w:t>Управление образования администрации Яйского муниципального округа</w:t>
      </w:r>
    </w:p>
    <w:p w:rsidR="00061B45" w:rsidRPr="00061B45" w:rsidRDefault="00061B45" w:rsidP="00061B45">
      <w:pPr>
        <w:jc w:val="center"/>
        <w:rPr>
          <w:sz w:val="28"/>
          <w:szCs w:val="28"/>
        </w:rPr>
      </w:pPr>
      <w:r w:rsidRPr="00061B45">
        <w:rPr>
          <w:sz w:val="28"/>
          <w:szCs w:val="28"/>
        </w:rPr>
        <w:t>(УО администрации Яйского муниципального округа)</w:t>
      </w:r>
    </w:p>
    <w:p w:rsidR="00061B45" w:rsidRPr="00061B45" w:rsidRDefault="00061B45" w:rsidP="00061B45">
      <w:pPr>
        <w:jc w:val="center"/>
        <w:rPr>
          <w:sz w:val="28"/>
          <w:szCs w:val="28"/>
        </w:rPr>
      </w:pPr>
    </w:p>
    <w:p w:rsidR="00061B45" w:rsidRPr="00061B45" w:rsidRDefault="00061B45" w:rsidP="00061B45">
      <w:pPr>
        <w:jc w:val="center"/>
        <w:rPr>
          <w:sz w:val="28"/>
          <w:szCs w:val="28"/>
        </w:rPr>
      </w:pPr>
    </w:p>
    <w:p w:rsidR="00061B45" w:rsidRPr="00061B45" w:rsidRDefault="00061B45" w:rsidP="00061B45">
      <w:pPr>
        <w:jc w:val="center"/>
        <w:rPr>
          <w:sz w:val="28"/>
          <w:szCs w:val="28"/>
        </w:rPr>
      </w:pPr>
    </w:p>
    <w:p w:rsidR="00061B45" w:rsidRPr="00061B45" w:rsidRDefault="00061B45" w:rsidP="00061B45">
      <w:pPr>
        <w:jc w:val="center"/>
        <w:rPr>
          <w:sz w:val="28"/>
          <w:szCs w:val="28"/>
        </w:rPr>
      </w:pPr>
    </w:p>
    <w:p w:rsidR="00061B45" w:rsidRPr="00061B45" w:rsidRDefault="00061B45" w:rsidP="00061B45">
      <w:pPr>
        <w:jc w:val="center"/>
        <w:rPr>
          <w:sz w:val="28"/>
          <w:szCs w:val="28"/>
        </w:rPr>
      </w:pPr>
      <w:r w:rsidRPr="00061B45">
        <w:rPr>
          <w:sz w:val="28"/>
          <w:szCs w:val="28"/>
        </w:rPr>
        <w:t>ПРИКАЗ</w:t>
      </w:r>
    </w:p>
    <w:p w:rsidR="00061B45" w:rsidRPr="00061B45" w:rsidRDefault="00061B45" w:rsidP="00061B45">
      <w:pPr>
        <w:rPr>
          <w:sz w:val="28"/>
          <w:szCs w:val="28"/>
        </w:rPr>
      </w:pPr>
    </w:p>
    <w:p w:rsidR="00061B45" w:rsidRPr="00061B45" w:rsidRDefault="00061B45" w:rsidP="00061B45">
      <w:pPr>
        <w:rPr>
          <w:sz w:val="28"/>
          <w:szCs w:val="28"/>
        </w:rPr>
      </w:pPr>
    </w:p>
    <w:p w:rsidR="00061B45" w:rsidRPr="00061B45" w:rsidRDefault="00061B45" w:rsidP="00061B45">
      <w:pPr>
        <w:rPr>
          <w:sz w:val="28"/>
          <w:szCs w:val="28"/>
        </w:rPr>
      </w:pPr>
    </w:p>
    <w:p w:rsidR="00061B45" w:rsidRPr="00061B45" w:rsidRDefault="00061B45" w:rsidP="00061B45">
      <w:pPr>
        <w:rPr>
          <w:sz w:val="28"/>
          <w:szCs w:val="28"/>
        </w:rPr>
      </w:pPr>
    </w:p>
    <w:p w:rsidR="00061B45" w:rsidRPr="00061B45" w:rsidRDefault="00061B45" w:rsidP="00061B45">
      <w:pPr>
        <w:rPr>
          <w:sz w:val="28"/>
          <w:szCs w:val="28"/>
        </w:rPr>
      </w:pPr>
    </w:p>
    <w:p w:rsidR="00061B45" w:rsidRPr="00061B45" w:rsidRDefault="00061B45" w:rsidP="00061B45">
      <w:pPr>
        <w:rPr>
          <w:sz w:val="28"/>
          <w:szCs w:val="28"/>
        </w:rPr>
      </w:pPr>
    </w:p>
    <w:p w:rsidR="00061B45" w:rsidRDefault="00061B45" w:rsidP="00061B45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061B45">
        <w:rPr>
          <w:sz w:val="28"/>
          <w:szCs w:val="28"/>
        </w:rPr>
        <w:t>.08.202</w:t>
      </w:r>
      <w:r>
        <w:rPr>
          <w:sz w:val="28"/>
          <w:szCs w:val="28"/>
        </w:rPr>
        <w:t>3</w:t>
      </w:r>
      <w:r w:rsidRPr="00061B45">
        <w:rPr>
          <w:sz w:val="28"/>
          <w:szCs w:val="28"/>
        </w:rPr>
        <w:t xml:space="preserve">     </w:t>
      </w:r>
    </w:p>
    <w:p w:rsidR="00061B45" w:rsidRPr="00061B45" w:rsidRDefault="00061B45" w:rsidP="00061B45">
      <w:pPr>
        <w:rPr>
          <w:sz w:val="28"/>
          <w:szCs w:val="28"/>
        </w:rPr>
      </w:pPr>
      <w:r w:rsidRPr="00061B45">
        <w:rPr>
          <w:sz w:val="28"/>
          <w:szCs w:val="28"/>
        </w:rPr>
        <w:t xml:space="preserve">                                                                                               №</w:t>
      </w:r>
      <w:r w:rsidRPr="00061B45">
        <w:rPr>
          <w:sz w:val="28"/>
          <w:szCs w:val="28"/>
          <w:shd w:val="clear" w:color="auto" w:fill="FFFFFF"/>
        </w:rPr>
        <w:t xml:space="preserve"> </w:t>
      </w:r>
      <w:r w:rsidR="00667558">
        <w:rPr>
          <w:sz w:val="28"/>
          <w:szCs w:val="28"/>
          <w:shd w:val="clear" w:color="auto" w:fill="FFFFFF"/>
        </w:rPr>
        <w:t>238</w:t>
      </w:r>
      <w:bookmarkStart w:id="0" w:name="_GoBack"/>
      <w:bookmarkEnd w:id="0"/>
    </w:p>
    <w:p w:rsidR="00061B45" w:rsidRPr="00061B45" w:rsidRDefault="00061B45" w:rsidP="00061B45">
      <w:pPr>
        <w:tabs>
          <w:tab w:val="left" w:pos="426"/>
          <w:tab w:val="left" w:pos="709"/>
          <w:tab w:val="left" w:pos="3828"/>
        </w:tabs>
        <w:rPr>
          <w:sz w:val="28"/>
          <w:szCs w:val="28"/>
        </w:rPr>
      </w:pPr>
      <w:r w:rsidRPr="00061B45">
        <w:rPr>
          <w:sz w:val="28"/>
          <w:szCs w:val="28"/>
        </w:rPr>
        <w:t xml:space="preserve">Об утверждении плана-графика </w:t>
      </w:r>
    </w:p>
    <w:p w:rsidR="00061B45" w:rsidRPr="00061B45" w:rsidRDefault="00061B45" w:rsidP="00061B45">
      <w:pPr>
        <w:tabs>
          <w:tab w:val="left" w:pos="426"/>
          <w:tab w:val="left" w:pos="709"/>
          <w:tab w:val="left" w:pos="3828"/>
        </w:tabs>
        <w:rPr>
          <w:sz w:val="28"/>
          <w:szCs w:val="28"/>
        </w:rPr>
      </w:pPr>
      <w:r w:rsidRPr="00061B45">
        <w:rPr>
          <w:sz w:val="28"/>
          <w:szCs w:val="28"/>
        </w:rPr>
        <w:t xml:space="preserve">проведения внешних процедур </w:t>
      </w:r>
    </w:p>
    <w:p w:rsidR="00061B45" w:rsidRPr="00061B45" w:rsidRDefault="00061B45" w:rsidP="00061B45">
      <w:pPr>
        <w:tabs>
          <w:tab w:val="left" w:pos="426"/>
          <w:tab w:val="left" w:pos="709"/>
          <w:tab w:val="left" w:pos="3828"/>
        </w:tabs>
        <w:rPr>
          <w:sz w:val="28"/>
          <w:szCs w:val="28"/>
        </w:rPr>
      </w:pPr>
      <w:r w:rsidRPr="00061B45">
        <w:rPr>
          <w:sz w:val="28"/>
          <w:szCs w:val="28"/>
        </w:rPr>
        <w:t>оценки качества образовательных</w:t>
      </w:r>
    </w:p>
    <w:p w:rsidR="00061B45" w:rsidRPr="00061B45" w:rsidRDefault="00061B45" w:rsidP="00061B45">
      <w:pPr>
        <w:tabs>
          <w:tab w:val="left" w:pos="426"/>
          <w:tab w:val="left" w:pos="709"/>
          <w:tab w:val="left" w:pos="3828"/>
        </w:tabs>
        <w:rPr>
          <w:sz w:val="28"/>
          <w:szCs w:val="28"/>
        </w:rPr>
      </w:pPr>
      <w:r w:rsidRPr="00061B45">
        <w:rPr>
          <w:sz w:val="28"/>
          <w:szCs w:val="28"/>
        </w:rPr>
        <w:t>достижений обучающихся</w:t>
      </w:r>
    </w:p>
    <w:p w:rsidR="00061B45" w:rsidRPr="00061B45" w:rsidRDefault="00061B45" w:rsidP="00061B45">
      <w:pPr>
        <w:tabs>
          <w:tab w:val="left" w:pos="426"/>
          <w:tab w:val="left" w:pos="709"/>
          <w:tab w:val="left" w:pos="3828"/>
        </w:tabs>
        <w:rPr>
          <w:sz w:val="28"/>
          <w:szCs w:val="28"/>
        </w:rPr>
      </w:pPr>
      <w:r w:rsidRPr="00061B45">
        <w:rPr>
          <w:sz w:val="28"/>
          <w:szCs w:val="28"/>
        </w:rPr>
        <w:t xml:space="preserve"> в общеобразовательных организациях</w:t>
      </w:r>
    </w:p>
    <w:p w:rsidR="00061B45" w:rsidRPr="00061B45" w:rsidRDefault="00061B45" w:rsidP="00061B45">
      <w:pPr>
        <w:tabs>
          <w:tab w:val="left" w:pos="426"/>
          <w:tab w:val="left" w:pos="709"/>
          <w:tab w:val="left" w:pos="3828"/>
        </w:tabs>
        <w:rPr>
          <w:sz w:val="28"/>
          <w:szCs w:val="28"/>
        </w:rPr>
      </w:pPr>
      <w:r w:rsidRPr="00061B45">
        <w:rPr>
          <w:sz w:val="28"/>
          <w:szCs w:val="28"/>
        </w:rPr>
        <w:t xml:space="preserve"> Яйского муниципального округа </w:t>
      </w:r>
    </w:p>
    <w:p w:rsidR="00061B45" w:rsidRPr="00061B45" w:rsidRDefault="00061B45" w:rsidP="00061B45">
      <w:pPr>
        <w:tabs>
          <w:tab w:val="left" w:pos="426"/>
          <w:tab w:val="left" w:pos="709"/>
          <w:tab w:val="left" w:pos="3828"/>
        </w:tabs>
        <w:rPr>
          <w:sz w:val="28"/>
          <w:szCs w:val="28"/>
        </w:rPr>
      </w:pPr>
      <w:r w:rsidRPr="00061B45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061B45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61B45">
        <w:rPr>
          <w:sz w:val="28"/>
          <w:szCs w:val="28"/>
        </w:rPr>
        <w:t xml:space="preserve"> учебном году</w:t>
      </w:r>
    </w:p>
    <w:p w:rsidR="00061B45" w:rsidRPr="00061B45" w:rsidRDefault="00061B45" w:rsidP="00061B45">
      <w:pPr>
        <w:tabs>
          <w:tab w:val="left" w:pos="426"/>
          <w:tab w:val="left" w:pos="709"/>
          <w:tab w:val="left" w:pos="3828"/>
        </w:tabs>
        <w:rPr>
          <w:sz w:val="28"/>
          <w:szCs w:val="28"/>
        </w:rPr>
      </w:pPr>
    </w:p>
    <w:p w:rsidR="00061B45" w:rsidRPr="00061B45" w:rsidRDefault="00061B45" w:rsidP="00061B45">
      <w:pPr>
        <w:tabs>
          <w:tab w:val="left" w:pos="426"/>
          <w:tab w:val="left" w:pos="709"/>
        </w:tabs>
        <w:rPr>
          <w:sz w:val="28"/>
          <w:szCs w:val="28"/>
        </w:rPr>
      </w:pPr>
      <w:r w:rsidRPr="00061B45">
        <w:rPr>
          <w:sz w:val="28"/>
          <w:szCs w:val="28"/>
        </w:rPr>
        <w:t xml:space="preserve"> </w:t>
      </w:r>
    </w:p>
    <w:p w:rsidR="00667558" w:rsidRDefault="00667558" w:rsidP="00667558">
      <w:pPr>
        <w:pStyle w:val="20"/>
        <w:shd w:val="clear" w:color="auto" w:fill="auto"/>
        <w:spacing w:before="0" w:after="392"/>
        <w:ind w:firstLine="660"/>
      </w:pPr>
      <w:r>
        <w:rPr>
          <w:color w:val="000000"/>
          <w:lang w:eastAsia="ru-RU" w:bidi="ru-RU"/>
        </w:rPr>
        <w:t xml:space="preserve">В целях оценки достижения обучающимися планируемых предметных и </w:t>
      </w:r>
      <w:proofErr w:type="spellStart"/>
      <w:r>
        <w:rPr>
          <w:color w:val="000000"/>
          <w:lang w:eastAsia="ru-RU" w:bidi="ru-RU"/>
        </w:rPr>
        <w:t>метапредметных</w:t>
      </w:r>
      <w:proofErr w:type="spellEnd"/>
      <w:r>
        <w:rPr>
          <w:color w:val="000000"/>
          <w:lang w:eastAsia="ru-RU" w:bidi="ru-RU"/>
        </w:rPr>
        <w:t xml:space="preserve"> результатов освоения основной образовательной программы начального общего, основного общего и среднего общего образования и оптимизации количества проводимых в общеобразовательных организациях Кемеровской области - Кузбасса проверочных и иных диагностических работ, в соответствии с Положением о региональной системе оценки качества образования Кемеровской области - Кузбасса, утвержденным приказом Министерства образования Кузбасса от 14.06.2022 № 1470</w:t>
      </w:r>
      <w:r>
        <w:rPr>
          <w:color w:val="000000"/>
          <w:lang w:eastAsia="ru-RU" w:bidi="ru-RU"/>
        </w:rPr>
        <w:t xml:space="preserve"> и на основании приказа Министерства образования Кузбасса от 29.08.2023 №236</w:t>
      </w:r>
    </w:p>
    <w:p w:rsidR="00061B45" w:rsidRPr="00061B45" w:rsidRDefault="00061B45" w:rsidP="00061B45">
      <w:pPr>
        <w:jc w:val="both"/>
        <w:rPr>
          <w:sz w:val="28"/>
          <w:szCs w:val="28"/>
        </w:rPr>
      </w:pPr>
    </w:p>
    <w:p w:rsidR="00061B45" w:rsidRPr="00061B45" w:rsidRDefault="00061B45" w:rsidP="00061B45">
      <w:pPr>
        <w:rPr>
          <w:sz w:val="28"/>
          <w:szCs w:val="28"/>
        </w:rPr>
      </w:pPr>
      <w:r w:rsidRPr="00061B45">
        <w:rPr>
          <w:sz w:val="28"/>
          <w:szCs w:val="28"/>
        </w:rPr>
        <w:t>ПРИКАЗЫВАЮ:</w:t>
      </w:r>
    </w:p>
    <w:p w:rsidR="00061B45" w:rsidRPr="00061B45" w:rsidRDefault="00061B45" w:rsidP="00061B45">
      <w:pPr>
        <w:rPr>
          <w:sz w:val="28"/>
          <w:szCs w:val="28"/>
        </w:rPr>
      </w:pPr>
    </w:p>
    <w:p w:rsidR="00061B45" w:rsidRPr="00061B45" w:rsidRDefault="00061B45" w:rsidP="00061B45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61B45">
        <w:rPr>
          <w:sz w:val="28"/>
          <w:szCs w:val="28"/>
        </w:rPr>
        <w:t>Утвердить план-график проведения внешних процедур оценки качества образовательных достижений, обучающихся в общеобразовательных организациях Яйского муниципального округа в 202</w:t>
      </w:r>
      <w:r>
        <w:rPr>
          <w:sz w:val="28"/>
          <w:szCs w:val="28"/>
        </w:rPr>
        <w:t>3</w:t>
      </w:r>
      <w:r w:rsidRPr="00061B45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61B45">
        <w:rPr>
          <w:sz w:val="28"/>
          <w:szCs w:val="28"/>
        </w:rPr>
        <w:t xml:space="preserve"> учебном году (приложение).</w:t>
      </w:r>
    </w:p>
    <w:p w:rsidR="00061B45" w:rsidRPr="00061B45" w:rsidRDefault="00061B45" w:rsidP="00061B45">
      <w:pPr>
        <w:ind w:left="1418" w:firstLine="284"/>
        <w:jc w:val="both"/>
        <w:rPr>
          <w:sz w:val="28"/>
          <w:szCs w:val="28"/>
        </w:rPr>
      </w:pPr>
    </w:p>
    <w:p w:rsidR="00061B45" w:rsidRPr="00061B45" w:rsidRDefault="00061B45" w:rsidP="00061B45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61B45">
        <w:rPr>
          <w:sz w:val="28"/>
          <w:szCs w:val="28"/>
        </w:rPr>
        <w:t>Руководителям общеобразовательных учреждений:</w:t>
      </w:r>
    </w:p>
    <w:p w:rsidR="00061B45" w:rsidRPr="00061B45" w:rsidRDefault="00061B45" w:rsidP="00061B45">
      <w:pPr>
        <w:ind w:left="284"/>
        <w:jc w:val="both"/>
        <w:rPr>
          <w:rStyle w:val="a4"/>
          <w:b w:val="0"/>
          <w:color w:val="000000"/>
          <w:sz w:val="28"/>
          <w:szCs w:val="28"/>
        </w:rPr>
      </w:pPr>
    </w:p>
    <w:p w:rsidR="00667558" w:rsidRPr="00667558" w:rsidRDefault="00667558" w:rsidP="00667558">
      <w:pPr>
        <w:tabs>
          <w:tab w:val="left" w:pos="709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lastRenderedPageBreak/>
        <w:t>2.1</w:t>
      </w:r>
      <w:r w:rsidR="00061B45" w:rsidRPr="00061B45">
        <w:rPr>
          <w:sz w:val="28"/>
          <w:szCs w:val="28"/>
        </w:rPr>
        <w:t xml:space="preserve">  </w:t>
      </w:r>
      <w:r w:rsidRPr="00667558">
        <w:rPr>
          <w:sz w:val="28"/>
          <w:szCs w:val="28"/>
          <w:lang w:bidi="ru-RU"/>
        </w:rPr>
        <w:t>Руководствоваться утвержденным региональным планом-графиком проведения внешних процедур оценки качества образовательных</w:t>
      </w:r>
      <w:r>
        <w:rPr>
          <w:sz w:val="28"/>
          <w:szCs w:val="28"/>
          <w:lang w:bidi="ru-RU"/>
        </w:rPr>
        <w:t xml:space="preserve"> </w:t>
      </w:r>
      <w:r w:rsidRPr="00667558">
        <w:rPr>
          <w:sz w:val="28"/>
          <w:szCs w:val="28"/>
          <w:lang w:bidi="ru-RU"/>
        </w:rPr>
        <w:t>достижений обучающихся в общеобразовательных организациях Кемеровской области-Кузбасса в 2023-2024 учебном году и рекомендациями Министерства просвещения Российской Федерации от 06.08.2021 года№ СК- 228/03, Федеральной службы по надзору в сфере образования и науки от 06.08.2021 года № 01-169/08-01 для системы общего образования по основным подходам к формированию графика проведения оценочных процедур в общеобразовательных организациях при составлении муниципального графика оценочных процедур.</w:t>
      </w:r>
    </w:p>
    <w:p w:rsidR="00667558" w:rsidRDefault="00061B45" w:rsidP="00061B45">
      <w:pPr>
        <w:tabs>
          <w:tab w:val="left" w:pos="709"/>
        </w:tabs>
        <w:jc w:val="both"/>
        <w:rPr>
          <w:sz w:val="28"/>
          <w:szCs w:val="28"/>
        </w:rPr>
      </w:pPr>
      <w:r w:rsidRPr="00061B45">
        <w:rPr>
          <w:sz w:val="28"/>
          <w:szCs w:val="28"/>
        </w:rPr>
        <w:t xml:space="preserve"> </w:t>
      </w:r>
    </w:p>
    <w:p w:rsidR="00061B45" w:rsidRPr="00061B45" w:rsidRDefault="00061B45" w:rsidP="00061B45">
      <w:pPr>
        <w:tabs>
          <w:tab w:val="left" w:pos="709"/>
        </w:tabs>
        <w:jc w:val="both"/>
        <w:rPr>
          <w:sz w:val="28"/>
          <w:szCs w:val="28"/>
          <w:u w:val="single"/>
        </w:rPr>
      </w:pPr>
      <w:r w:rsidRPr="00061B45">
        <w:rPr>
          <w:sz w:val="28"/>
          <w:szCs w:val="28"/>
        </w:rPr>
        <w:t xml:space="preserve">       2.2. Обеспечить проведение разъяснительной работы с обучающимися и их родителями (законными представителями) о проведении внешних процедур оценки качества образовательных достижений, обучающихся                           в образовательных организациях Яйского муниципального округа                                 в 202</w:t>
      </w:r>
      <w:r>
        <w:rPr>
          <w:sz w:val="28"/>
          <w:szCs w:val="28"/>
        </w:rPr>
        <w:t>3</w:t>
      </w:r>
      <w:r w:rsidRPr="00061B45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61B45">
        <w:rPr>
          <w:sz w:val="28"/>
          <w:szCs w:val="28"/>
        </w:rPr>
        <w:t xml:space="preserve"> учебном году.</w:t>
      </w:r>
    </w:p>
    <w:p w:rsidR="00061B45" w:rsidRPr="00061B45" w:rsidRDefault="00061B45" w:rsidP="00061B45">
      <w:pPr>
        <w:ind w:left="360"/>
        <w:jc w:val="both"/>
        <w:rPr>
          <w:sz w:val="28"/>
          <w:szCs w:val="28"/>
          <w:u w:val="single"/>
        </w:rPr>
      </w:pPr>
    </w:p>
    <w:p w:rsidR="00061B45" w:rsidRPr="00061B45" w:rsidRDefault="00061B45" w:rsidP="00061B45">
      <w:pPr>
        <w:ind w:firstLine="709"/>
        <w:jc w:val="both"/>
        <w:rPr>
          <w:sz w:val="28"/>
          <w:szCs w:val="28"/>
        </w:rPr>
      </w:pPr>
      <w:r w:rsidRPr="00061B45">
        <w:rPr>
          <w:color w:val="000000"/>
          <w:sz w:val="28"/>
          <w:szCs w:val="28"/>
          <w:lang w:bidi="ru-RU"/>
        </w:rPr>
        <w:t>2.3 При составлении</w:t>
      </w:r>
      <w:r>
        <w:rPr>
          <w:color w:val="000000"/>
          <w:sz w:val="28"/>
          <w:szCs w:val="28"/>
          <w:lang w:bidi="ru-RU"/>
        </w:rPr>
        <w:t xml:space="preserve"> единого</w:t>
      </w:r>
      <w:r w:rsidRPr="00061B45">
        <w:rPr>
          <w:color w:val="000000"/>
          <w:sz w:val="28"/>
          <w:szCs w:val="28"/>
          <w:lang w:bidi="ru-RU"/>
        </w:rPr>
        <w:t xml:space="preserve"> расписания проведения оценочных процедур   </w:t>
      </w:r>
      <w:r>
        <w:rPr>
          <w:color w:val="000000"/>
          <w:sz w:val="28"/>
          <w:szCs w:val="28"/>
          <w:lang w:bidi="ru-RU"/>
        </w:rPr>
        <w:t>в о</w:t>
      </w:r>
      <w:r w:rsidRPr="00061B45">
        <w:rPr>
          <w:color w:val="000000"/>
          <w:sz w:val="28"/>
          <w:szCs w:val="28"/>
          <w:lang w:bidi="ru-RU"/>
        </w:rPr>
        <w:t>бщеобразовательной организации руководствоваться муниципальным планом-графиком проведения внешних процедур оценки качества образовательных достижений обучающихся в образовательных организациях Яйского муниципального округа,</w:t>
      </w:r>
      <w:r w:rsidRPr="00061B45">
        <w:rPr>
          <w:sz w:val="28"/>
          <w:szCs w:val="28"/>
        </w:rPr>
        <w:t xml:space="preserve"> утвержденным настоящим приказом, и рекомендациями Министерства просвещения Российской Федерации и Федеральной службы по надзору в сфере образования и науки для системы общего образования по основным подходам к формированию графика проведения оценочных процедур в образовательных организациях                                     в 202</w:t>
      </w:r>
      <w:r>
        <w:rPr>
          <w:sz w:val="28"/>
          <w:szCs w:val="28"/>
        </w:rPr>
        <w:t>3</w:t>
      </w:r>
      <w:r w:rsidRPr="00061B45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61B45">
        <w:rPr>
          <w:sz w:val="28"/>
          <w:szCs w:val="28"/>
        </w:rPr>
        <w:t xml:space="preserve"> учебном году от 06.08.2021 года.</w:t>
      </w:r>
    </w:p>
    <w:p w:rsidR="00061B45" w:rsidRPr="00061B45" w:rsidRDefault="00061B45" w:rsidP="00061B45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061B45" w:rsidRPr="00061B45" w:rsidRDefault="00061B45" w:rsidP="00061B45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1B45">
        <w:rPr>
          <w:rFonts w:ascii="Times New Roman" w:hAnsi="Times New Roman" w:cs="Times New Roman"/>
          <w:color w:val="000000"/>
          <w:lang w:bidi="ru-RU"/>
        </w:rPr>
        <w:t xml:space="preserve">Контроль исполнения приказа возложить на </w:t>
      </w:r>
      <w:r>
        <w:rPr>
          <w:rFonts w:ascii="Times New Roman" w:hAnsi="Times New Roman" w:cs="Times New Roman"/>
          <w:color w:val="000000"/>
          <w:lang w:bidi="ru-RU"/>
        </w:rPr>
        <w:t>заместителя начальника</w:t>
      </w:r>
      <w:r w:rsidRPr="00061B45">
        <w:rPr>
          <w:rFonts w:ascii="Times New Roman" w:hAnsi="Times New Roman" w:cs="Times New Roman"/>
          <w:color w:val="000000"/>
          <w:lang w:bidi="ru-RU"/>
        </w:rPr>
        <w:t xml:space="preserve"> Управления образования администрации Яйского муниципального округа </w:t>
      </w:r>
      <w:r>
        <w:rPr>
          <w:rFonts w:ascii="Times New Roman" w:hAnsi="Times New Roman" w:cs="Times New Roman"/>
          <w:color w:val="000000"/>
          <w:lang w:bidi="ru-RU"/>
        </w:rPr>
        <w:t>Калинину</w:t>
      </w:r>
      <w:r w:rsidRPr="00061B45">
        <w:rPr>
          <w:rFonts w:ascii="Times New Roman" w:hAnsi="Times New Roman" w:cs="Times New Roman"/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>С.В.</w:t>
      </w:r>
    </w:p>
    <w:p w:rsidR="00061B45" w:rsidRPr="00061B45" w:rsidRDefault="00061B45" w:rsidP="00061B45">
      <w:pPr>
        <w:jc w:val="both"/>
        <w:rPr>
          <w:sz w:val="28"/>
          <w:szCs w:val="28"/>
        </w:rPr>
      </w:pPr>
    </w:p>
    <w:p w:rsidR="00061B45" w:rsidRPr="00061B45" w:rsidRDefault="00061B45" w:rsidP="00061B45">
      <w:pPr>
        <w:jc w:val="both"/>
        <w:rPr>
          <w:sz w:val="28"/>
          <w:szCs w:val="28"/>
        </w:rPr>
      </w:pPr>
    </w:p>
    <w:p w:rsidR="00061B45" w:rsidRPr="00061B45" w:rsidRDefault="00061B45" w:rsidP="00061B45">
      <w:pPr>
        <w:jc w:val="both"/>
        <w:rPr>
          <w:sz w:val="28"/>
          <w:szCs w:val="28"/>
        </w:rPr>
      </w:pPr>
    </w:p>
    <w:p w:rsidR="00061B45" w:rsidRPr="00061B45" w:rsidRDefault="00061B45" w:rsidP="00061B45">
      <w:pPr>
        <w:rPr>
          <w:sz w:val="28"/>
          <w:szCs w:val="28"/>
        </w:rPr>
      </w:pPr>
    </w:p>
    <w:p w:rsidR="00061B45" w:rsidRPr="00061B45" w:rsidRDefault="00061B45" w:rsidP="00061B45">
      <w:pPr>
        <w:jc w:val="right"/>
        <w:rPr>
          <w:sz w:val="28"/>
          <w:szCs w:val="28"/>
        </w:rPr>
      </w:pPr>
    </w:p>
    <w:p w:rsidR="00061B45" w:rsidRPr="00061B45" w:rsidRDefault="00061B45" w:rsidP="00061B45">
      <w:pPr>
        <w:pStyle w:val="a5"/>
        <w:tabs>
          <w:tab w:val="clear" w:pos="4153"/>
          <w:tab w:val="clear" w:pos="8306"/>
        </w:tabs>
        <w:spacing w:line="276" w:lineRule="auto"/>
        <w:rPr>
          <w:sz w:val="28"/>
          <w:szCs w:val="28"/>
        </w:rPr>
      </w:pPr>
      <w:r w:rsidRPr="00061B45">
        <w:rPr>
          <w:sz w:val="28"/>
          <w:szCs w:val="28"/>
        </w:rPr>
        <w:t xml:space="preserve">Начальник Управления образования   </w:t>
      </w:r>
    </w:p>
    <w:p w:rsidR="00061B45" w:rsidRPr="00061B45" w:rsidRDefault="00061B45" w:rsidP="00061B45">
      <w:pPr>
        <w:pStyle w:val="a5"/>
        <w:tabs>
          <w:tab w:val="clear" w:pos="4153"/>
          <w:tab w:val="clear" w:pos="8306"/>
        </w:tabs>
        <w:spacing w:line="276" w:lineRule="auto"/>
        <w:rPr>
          <w:sz w:val="28"/>
          <w:szCs w:val="28"/>
        </w:rPr>
      </w:pPr>
      <w:r w:rsidRPr="00061B45">
        <w:rPr>
          <w:sz w:val="28"/>
          <w:szCs w:val="28"/>
        </w:rPr>
        <w:t>администрации Яйского округа                                                    С.В. Юдина</w:t>
      </w:r>
    </w:p>
    <w:p w:rsidR="00061B45" w:rsidRPr="00061B45" w:rsidRDefault="00061B45" w:rsidP="00061B45">
      <w:pPr>
        <w:pStyle w:val="a5"/>
        <w:tabs>
          <w:tab w:val="clear" w:pos="4153"/>
          <w:tab w:val="clear" w:pos="8306"/>
        </w:tabs>
        <w:spacing w:line="276" w:lineRule="auto"/>
        <w:rPr>
          <w:sz w:val="28"/>
          <w:szCs w:val="28"/>
        </w:rPr>
      </w:pPr>
    </w:p>
    <w:p w:rsidR="00061B45" w:rsidRPr="00061B45" w:rsidRDefault="00061B45" w:rsidP="00061B45">
      <w:pPr>
        <w:pStyle w:val="a5"/>
        <w:tabs>
          <w:tab w:val="clear" w:pos="4153"/>
          <w:tab w:val="clear" w:pos="8306"/>
        </w:tabs>
        <w:spacing w:line="276" w:lineRule="auto"/>
        <w:rPr>
          <w:sz w:val="28"/>
          <w:szCs w:val="28"/>
        </w:rPr>
      </w:pPr>
    </w:p>
    <w:p w:rsidR="00061B45" w:rsidRPr="00061B45" w:rsidRDefault="00061B45" w:rsidP="00061B45">
      <w:pPr>
        <w:pStyle w:val="a5"/>
        <w:tabs>
          <w:tab w:val="clear" w:pos="4153"/>
          <w:tab w:val="clear" w:pos="8306"/>
        </w:tabs>
        <w:spacing w:line="276" w:lineRule="auto"/>
        <w:rPr>
          <w:sz w:val="28"/>
          <w:szCs w:val="28"/>
        </w:rPr>
      </w:pPr>
    </w:p>
    <w:p w:rsidR="00061B45" w:rsidRPr="00061B45" w:rsidRDefault="00061B45" w:rsidP="00061B45">
      <w:pPr>
        <w:pStyle w:val="a5"/>
        <w:tabs>
          <w:tab w:val="clear" w:pos="4153"/>
          <w:tab w:val="clear" w:pos="8306"/>
        </w:tabs>
        <w:spacing w:line="276" w:lineRule="auto"/>
        <w:rPr>
          <w:sz w:val="28"/>
          <w:szCs w:val="28"/>
        </w:rPr>
      </w:pPr>
    </w:p>
    <w:p w:rsidR="00061B45" w:rsidRPr="00061B45" w:rsidRDefault="00061B45" w:rsidP="00061B45">
      <w:pPr>
        <w:pStyle w:val="a5"/>
        <w:tabs>
          <w:tab w:val="clear" w:pos="4153"/>
          <w:tab w:val="clear" w:pos="8306"/>
        </w:tabs>
        <w:spacing w:line="276" w:lineRule="auto"/>
        <w:rPr>
          <w:sz w:val="28"/>
          <w:szCs w:val="28"/>
        </w:rPr>
      </w:pPr>
    </w:p>
    <w:p w:rsidR="00061B45" w:rsidRPr="00061B45" w:rsidRDefault="00061B45" w:rsidP="00061B45">
      <w:pPr>
        <w:pStyle w:val="a5"/>
        <w:tabs>
          <w:tab w:val="clear" w:pos="4153"/>
          <w:tab w:val="clear" w:pos="8306"/>
        </w:tabs>
        <w:spacing w:line="276" w:lineRule="auto"/>
        <w:rPr>
          <w:sz w:val="28"/>
          <w:szCs w:val="28"/>
        </w:rPr>
      </w:pPr>
    </w:p>
    <w:p w:rsidR="00061B45" w:rsidRPr="00061B45" w:rsidRDefault="00061B45" w:rsidP="00061B45">
      <w:pPr>
        <w:pStyle w:val="a5"/>
        <w:tabs>
          <w:tab w:val="clear" w:pos="4153"/>
          <w:tab w:val="clear" w:pos="8306"/>
        </w:tabs>
        <w:spacing w:line="276" w:lineRule="auto"/>
        <w:rPr>
          <w:sz w:val="28"/>
          <w:szCs w:val="28"/>
        </w:rPr>
      </w:pPr>
    </w:p>
    <w:p w:rsidR="003D4D38" w:rsidRPr="00061B45" w:rsidRDefault="003D4D38">
      <w:pPr>
        <w:rPr>
          <w:sz w:val="28"/>
          <w:szCs w:val="28"/>
        </w:rPr>
      </w:pPr>
    </w:p>
    <w:sectPr w:rsidR="003D4D38" w:rsidRPr="00061B45" w:rsidSect="00CF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9392E"/>
    <w:multiLevelType w:val="multilevel"/>
    <w:tmpl w:val="BC687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702BD4"/>
    <w:multiLevelType w:val="multilevel"/>
    <w:tmpl w:val="9E4667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45"/>
    <w:rsid w:val="00061B45"/>
    <w:rsid w:val="003D4D38"/>
    <w:rsid w:val="00667558"/>
    <w:rsid w:val="00BA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FAA0C-F06F-48BC-A2A0-EC7E538A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61B4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61B45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Strong"/>
    <w:basedOn w:val="a0"/>
    <w:uiPriority w:val="22"/>
    <w:qFormat/>
    <w:rsid w:val="00061B45"/>
    <w:rPr>
      <w:b/>
      <w:bCs/>
    </w:rPr>
  </w:style>
  <w:style w:type="paragraph" w:styleId="a5">
    <w:name w:val="header"/>
    <w:basedOn w:val="a"/>
    <w:link w:val="a6"/>
    <w:rsid w:val="00061B45"/>
    <w:pPr>
      <w:tabs>
        <w:tab w:val="center" w:pos="4153"/>
        <w:tab w:val="right" w:pos="8306"/>
      </w:tabs>
      <w:jc w:val="both"/>
    </w:pPr>
  </w:style>
  <w:style w:type="character" w:customStyle="1" w:styleId="a6">
    <w:name w:val="Верхний колонтитул Знак"/>
    <w:basedOn w:val="a0"/>
    <w:link w:val="a5"/>
    <w:rsid w:val="0006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1B4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675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7558"/>
    <w:pPr>
      <w:widowControl w:val="0"/>
      <w:shd w:val="clear" w:color="auto" w:fill="FFFFFF"/>
      <w:spacing w:before="480" w:after="360" w:line="320" w:lineRule="exact"/>
      <w:jc w:val="both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A3C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3C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2023-08-30T07:15:00Z</cp:lastPrinted>
  <dcterms:created xsi:type="dcterms:W3CDTF">2023-08-30T06:58:00Z</dcterms:created>
  <dcterms:modified xsi:type="dcterms:W3CDTF">2023-08-30T07:15:00Z</dcterms:modified>
</cp:coreProperties>
</file>